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3" w:rsidRPr="00AA08C0" w:rsidRDefault="006720E3" w:rsidP="006720E3">
      <w:pPr>
        <w:pStyle w:val="a6"/>
        <w:rPr>
          <w:b w:val="0"/>
          <w:sz w:val="28"/>
          <w:szCs w:val="28"/>
        </w:rPr>
      </w:pPr>
      <w:r w:rsidRPr="00AA08C0">
        <w:rPr>
          <w:b w:val="0"/>
          <w:sz w:val="28"/>
          <w:szCs w:val="28"/>
        </w:rPr>
        <w:t xml:space="preserve">МУНИЦИПАЛЬНОЕ БЮДЖЕТНОЕ ДОШКОЛЬНОЕ ОБРАЗОВАТЕЛЬНОЕ </w:t>
      </w:r>
    </w:p>
    <w:p w:rsidR="006720E3" w:rsidRPr="00AA08C0" w:rsidRDefault="006720E3" w:rsidP="006720E3">
      <w:pPr>
        <w:pStyle w:val="a6"/>
        <w:rPr>
          <w:b w:val="0"/>
          <w:sz w:val="28"/>
          <w:szCs w:val="28"/>
        </w:rPr>
      </w:pPr>
      <w:r w:rsidRPr="00AA08C0">
        <w:rPr>
          <w:b w:val="0"/>
          <w:sz w:val="28"/>
          <w:szCs w:val="28"/>
        </w:rPr>
        <w:t>УЧРЕЖДЕНИЕ «ЦЕНТР РАЗВИТИЯ РЕБЕНКА - ДЕТСКИЙ САД №2»</w:t>
      </w:r>
    </w:p>
    <w:p w:rsidR="006720E3" w:rsidRPr="00AA08C0" w:rsidRDefault="006720E3" w:rsidP="00672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665" w:rsidRPr="00745665" w:rsidRDefault="00434FF7" w:rsidP="00745665">
      <w:pPr>
        <w:pStyle w:val="a5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745665">
        <w:rPr>
          <w:rFonts w:ascii="Times New Roman" w:hAnsi="Times New Roman" w:cs="Times New Roman"/>
          <w:sz w:val="28"/>
          <w:szCs w:val="28"/>
        </w:rPr>
        <w:t>Приложение</w:t>
      </w:r>
      <w:r w:rsidR="00B432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5665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6720E3" w:rsidRPr="00745665" w:rsidRDefault="00434FF7" w:rsidP="00745665">
      <w:pPr>
        <w:pStyle w:val="a5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745665">
        <w:rPr>
          <w:rFonts w:ascii="Times New Roman" w:hAnsi="Times New Roman" w:cs="Times New Roman"/>
          <w:sz w:val="28"/>
          <w:szCs w:val="28"/>
        </w:rPr>
        <w:t>от 11.01.2019 № 35/1</w:t>
      </w:r>
      <w:r w:rsidR="00745665" w:rsidRPr="00745665">
        <w:rPr>
          <w:rFonts w:ascii="Times New Roman" w:hAnsi="Times New Roman" w:cs="Times New Roman"/>
          <w:sz w:val="28"/>
          <w:szCs w:val="28"/>
        </w:rPr>
        <w:t>-а</w:t>
      </w:r>
    </w:p>
    <w:p w:rsidR="006720E3" w:rsidRPr="007E23F7" w:rsidRDefault="006720E3" w:rsidP="00434FF7">
      <w:pPr>
        <w:pStyle w:val="a3"/>
        <w:spacing w:before="0" w:beforeAutospacing="0" w:after="0"/>
      </w:pPr>
      <w:r w:rsidRPr="007E23F7">
        <w:rPr>
          <w:bCs/>
        </w:rPr>
        <w:t xml:space="preserve">                                                                                               </w:t>
      </w:r>
    </w:p>
    <w:p w:rsidR="002F480F" w:rsidRPr="007E23F7" w:rsidRDefault="002F480F" w:rsidP="0043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FF7" w:rsidRPr="00745665" w:rsidRDefault="006720E3" w:rsidP="00434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566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434FF7" w:rsidRPr="00745665">
        <w:rPr>
          <w:rFonts w:ascii="Times New Roman" w:eastAsiaTheme="minorHAnsi" w:hAnsi="Times New Roman" w:cs="Times New Roman"/>
          <w:b/>
          <w:sz w:val="24"/>
          <w:szCs w:val="24"/>
        </w:rPr>
        <w:t xml:space="preserve">МБДОУ «ЦРР-Д/С № 2» </w:t>
      </w:r>
    </w:p>
    <w:p w:rsidR="006720E3" w:rsidRPr="00745665" w:rsidRDefault="00434FF7" w:rsidP="0043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65">
        <w:rPr>
          <w:rFonts w:ascii="Times New Roman" w:eastAsiaTheme="minorHAnsi" w:hAnsi="Times New Roman" w:cs="Times New Roman"/>
          <w:b/>
          <w:sz w:val="24"/>
          <w:szCs w:val="24"/>
        </w:rPr>
        <w:t>по улучшению качества оказания услуг по итогам проведения независимой оценки в 201</w:t>
      </w:r>
      <w:r w:rsidR="00745665" w:rsidRPr="00745665">
        <w:rPr>
          <w:rFonts w:ascii="Times New Roman" w:eastAsiaTheme="minorHAnsi" w:hAnsi="Times New Roman" w:cs="Times New Roman"/>
          <w:b/>
          <w:sz w:val="24"/>
          <w:szCs w:val="24"/>
        </w:rPr>
        <w:t>9</w:t>
      </w:r>
      <w:r w:rsidRPr="00745665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году</w:t>
      </w:r>
    </w:p>
    <w:p w:rsidR="002F480F" w:rsidRPr="007E23F7" w:rsidRDefault="002F480F" w:rsidP="00672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0E3" w:rsidRPr="007E23F7" w:rsidRDefault="006720E3" w:rsidP="006720E3">
      <w:pPr>
        <w:jc w:val="both"/>
        <w:rPr>
          <w:rFonts w:ascii="Times New Roman" w:hAnsi="Times New Roman" w:cs="Times New Roman"/>
          <w:sz w:val="24"/>
          <w:szCs w:val="24"/>
        </w:rPr>
      </w:pPr>
      <w:r w:rsidRPr="007E23F7">
        <w:rPr>
          <w:rFonts w:ascii="Times New Roman" w:hAnsi="Times New Roman" w:cs="Times New Roman"/>
          <w:sz w:val="24"/>
          <w:szCs w:val="24"/>
        </w:rPr>
        <w:t>Цель: разработка системы мероприятий, направленных на улучшение качества и эффективности образовательной деятельности.</w:t>
      </w:r>
    </w:p>
    <w:p w:rsidR="006720E3" w:rsidRPr="007E23F7" w:rsidRDefault="006720E3" w:rsidP="006720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3F7">
        <w:rPr>
          <w:rFonts w:ascii="Times New Roman" w:hAnsi="Times New Roman" w:cs="Times New Roman"/>
          <w:sz w:val="24"/>
          <w:szCs w:val="24"/>
        </w:rPr>
        <w:t>Задачи:</w:t>
      </w:r>
    </w:p>
    <w:p w:rsidR="006720E3" w:rsidRPr="007E23F7" w:rsidRDefault="006720E3" w:rsidP="006720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3F7">
        <w:rPr>
          <w:rFonts w:ascii="Times New Roman" w:hAnsi="Times New Roman" w:cs="Times New Roman"/>
          <w:sz w:val="24"/>
          <w:szCs w:val="24"/>
        </w:rPr>
        <w:t>Выработка согласованного видения проблем повышения качества образования в ДОУ и способов их решения, координация взаимодействия всех заинтересованных сторон.</w:t>
      </w:r>
    </w:p>
    <w:p w:rsidR="006720E3" w:rsidRPr="007E23F7" w:rsidRDefault="006720E3" w:rsidP="006720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3F7">
        <w:rPr>
          <w:rFonts w:ascii="Times New Roman" w:hAnsi="Times New Roman" w:cs="Times New Roman"/>
          <w:sz w:val="24"/>
          <w:szCs w:val="24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6720E3" w:rsidRPr="007E23F7" w:rsidRDefault="006720E3" w:rsidP="006720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3F7">
        <w:rPr>
          <w:rFonts w:ascii="Times New Roman" w:hAnsi="Times New Roman" w:cs="Times New Roman"/>
          <w:sz w:val="24"/>
          <w:szCs w:val="24"/>
        </w:rPr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2F480F" w:rsidRDefault="002F480F" w:rsidP="002F480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55"/>
        <w:gridCol w:w="3386"/>
        <w:gridCol w:w="1926"/>
        <w:gridCol w:w="2018"/>
        <w:gridCol w:w="2329"/>
      </w:tblGrid>
      <w:tr w:rsidR="008E1620" w:rsidTr="001066FE">
        <w:tc>
          <w:tcPr>
            <w:tcW w:w="677" w:type="dxa"/>
          </w:tcPr>
          <w:p w:rsidR="002F480F" w:rsidRPr="007E23F7" w:rsidRDefault="002F480F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2F480F" w:rsidRPr="007E23F7" w:rsidRDefault="002F480F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7" w:type="dxa"/>
          </w:tcPr>
          <w:p w:rsidR="002F480F" w:rsidRPr="007E23F7" w:rsidRDefault="002F480F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2F480F" w:rsidRPr="007E23F7" w:rsidRDefault="002F480F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58" w:type="dxa"/>
          </w:tcPr>
          <w:p w:rsidR="002F480F" w:rsidRPr="007E23F7" w:rsidRDefault="002F480F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</w:t>
            </w:r>
            <w:r w:rsidR="001066FE" w:rsidRPr="007E23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gridSpan w:val="4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деятельности организации</w:t>
            </w:r>
          </w:p>
        </w:tc>
      </w:tr>
      <w:tr w:rsidR="008E1620" w:rsidTr="001066FE">
        <w:tc>
          <w:tcPr>
            <w:tcW w:w="677" w:type="dxa"/>
          </w:tcPr>
          <w:p w:rsidR="002F480F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1" w:type="dxa"/>
          </w:tcPr>
          <w:p w:rsidR="001066FE" w:rsidRPr="007E23F7" w:rsidRDefault="001066FE" w:rsidP="007E23F7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(через информационные стенды) о разделе на сайте МБДОУ «ЦРР-Д/С № 2» об  обратной связи с целью возможности задать вопрос, получить ответ, для  внесения предложений, для информирования о ходе рассмотрения обращений</w:t>
            </w:r>
          </w:p>
          <w:p w:rsidR="002F480F" w:rsidRPr="007E23F7" w:rsidRDefault="001066FE" w:rsidP="007E23F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граждан.</w:t>
            </w:r>
          </w:p>
        </w:tc>
        <w:tc>
          <w:tcPr>
            <w:tcW w:w="1707" w:type="dxa"/>
          </w:tcPr>
          <w:p w:rsidR="002F480F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2061" w:type="dxa"/>
          </w:tcPr>
          <w:p w:rsidR="002F480F" w:rsidRPr="007E23F7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258" w:type="dxa"/>
          </w:tcPr>
          <w:p w:rsidR="002F480F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на официальном сайте</w:t>
            </w:r>
          </w:p>
        </w:tc>
      </w:tr>
      <w:tr w:rsidR="008E1620" w:rsidTr="001066FE">
        <w:tc>
          <w:tcPr>
            <w:tcW w:w="677" w:type="dxa"/>
          </w:tcPr>
          <w:p w:rsidR="002F480F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1" w:type="dxa"/>
          </w:tcPr>
          <w:p w:rsidR="002F480F" w:rsidRPr="007E23F7" w:rsidRDefault="001066FE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обновление информации на сайте</w:t>
            </w:r>
          </w:p>
        </w:tc>
        <w:tc>
          <w:tcPr>
            <w:tcW w:w="1707" w:type="dxa"/>
          </w:tcPr>
          <w:p w:rsidR="002F480F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2F480F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сайте</w:t>
            </w:r>
          </w:p>
        </w:tc>
        <w:tc>
          <w:tcPr>
            <w:tcW w:w="2258" w:type="dxa"/>
          </w:tcPr>
          <w:p w:rsidR="002F480F" w:rsidRPr="007E23F7" w:rsidRDefault="00110338" w:rsidP="0011033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Наличие актуальной и достоверной информации на сайте учреждения. </w:t>
            </w:r>
          </w:p>
        </w:tc>
      </w:tr>
      <w:tr w:rsidR="001066FE" w:rsidTr="00444BD5">
        <w:tc>
          <w:tcPr>
            <w:tcW w:w="677" w:type="dxa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7" w:type="dxa"/>
            <w:gridSpan w:val="4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E1620" w:rsidTr="001066FE">
        <w:tc>
          <w:tcPr>
            <w:tcW w:w="677" w:type="dxa"/>
          </w:tcPr>
          <w:p w:rsidR="002F480F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1" w:type="dxa"/>
          </w:tcPr>
          <w:p w:rsidR="002F480F" w:rsidRPr="007E23F7" w:rsidRDefault="001066FE" w:rsidP="007E23F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 материально-технической базы МБДОУ «ЦРР-Д/С № 2» в соответствии с требованиями ФГОС </w:t>
            </w:r>
            <w:proofErr w:type="gramStart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</w:tcPr>
          <w:p w:rsidR="002F480F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061" w:type="dxa"/>
          </w:tcPr>
          <w:p w:rsidR="002F480F" w:rsidRPr="007E23F7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зам. директора по АХР</w:t>
            </w:r>
          </w:p>
        </w:tc>
        <w:tc>
          <w:tcPr>
            <w:tcW w:w="2258" w:type="dxa"/>
          </w:tcPr>
          <w:p w:rsidR="002F480F" w:rsidRPr="008E1620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обучающихся</w:t>
            </w:r>
          </w:p>
        </w:tc>
      </w:tr>
      <w:tr w:rsidR="008E1620" w:rsidTr="001066FE">
        <w:tc>
          <w:tcPr>
            <w:tcW w:w="677" w:type="dxa"/>
          </w:tcPr>
          <w:p w:rsidR="002F480F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1" w:type="dxa"/>
          </w:tcPr>
          <w:p w:rsidR="002F480F" w:rsidRPr="007E23F7" w:rsidRDefault="001066FE" w:rsidP="001066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охраны </w:t>
            </w:r>
            <w:r w:rsidRPr="007E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укрепления здоровья, орган</w:t>
            </w:r>
            <w:r w:rsidR="007E23F7" w:rsidRPr="007E23F7">
              <w:rPr>
                <w:rFonts w:ascii="Times New Roman" w:hAnsi="Times New Roman" w:cs="Times New Roman"/>
                <w:sz w:val="24"/>
                <w:szCs w:val="24"/>
              </w:rPr>
              <w:t>изации питания воспитанников: (</w:t>
            </w: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питания; использование здоровье</w:t>
            </w:r>
            <w:r w:rsidR="007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в образовательном процессе)</w:t>
            </w:r>
          </w:p>
        </w:tc>
        <w:tc>
          <w:tcPr>
            <w:tcW w:w="1707" w:type="dxa"/>
          </w:tcPr>
          <w:p w:rsidR="002F480F" w:rsidRPr="007E23F7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61" w:type="dxa"/>
          </w:tcPr>
          <w:p w:rsidR="002F480F" w:rsidRPr="007E23F7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258" w:type="dxa"/>
          </w:tcPr>
          <w:p w:rsidR="00110338" w:rsidRPr="008E1620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8E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снижению заболеваемости </w:t>
            </w:r>
            <w:proofErr w:type="gramStart"/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1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338" w:rsidRDefault="00110338" w:rsidP="001103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условий для охраны и укрепления здоровья воспитанников </w:t>
            </w:r>
          </w:p>
          <w:p w:rsidR="002F480F" w:rsidRPr="008E1620" w:rsidRDefault="002F480F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0" w:rsidTr="001066FE">
        <w:tc>
          <w:tcPr>
            <w:tcW w:w="677" w:type="dxa"/>
          </w:tcPr>
          <w:p w:rsidR="002F480F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11" w:type="dxa"/>
          </w:tcPr>
          <w:p w:rsidR="002F480F" w:rsidRPr="007E23F7" w:rsidRDefault="001066FE" w:rsidP="001066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ИОМ для ребенка с ОВЗ и инвалидностью.</w:t>
            </w:r>
          </w:p>
        </w:tc>
        <w:tc>
          <w:tcPr>
            <w:tcW w:w="1707" w:type="dxa"/>
          </w:tcPr>
          <w:p w:rsidR="002F480F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2F480F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258" w:type="dxa"/>
          </w:tcPr>
          <w:p w:rsidR="002F480F" w:rsidRPr="007E23F7" w:rsidRDefault="00110338" w:rsidP="0011033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Развитие личностного потенциала воспитанников 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1" w:type="dxa"/>
          </w:tcPr>
          <w:p w:rsidR="001066FE" w:rsidRPr="007E23F7" w:rsidRDefault="001066FE" w:rsidP="001066FE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для педагогов, работающих с детьми с ОВЗ и инвалидами.</w:t>
            </w:r>
          </w:p>
        </w:tc>
        <w:tc>
          <w:tcPr>
            <w:tcW w:w="1707" w:type="dxa"/>
          </w:tcPr>
          <w:p w:rsidR="001066FE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58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1" w:type="dxa"/>
          </w:tcPr>
          <w:p w:rsidR="008E1620" w:rsidRDefault="001066FE" w:rsidP="001066F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межкурсовой период. </w:t>
            </w:r>
          </w:p>
          <w:p w:rsidR="008E1620" w:rsidRDefault="001066FE" w:rsidP="001066F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«Секреты мастерства» (с трансляцией ППО). </w:t>
            </w:r>
          </w:p>
          <w:p w:rsidR="001066FE" w:rsidRPr="007E23F7" w:rsidRDefault="001066FE" w:rsidP="001066FE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творческих групп «Перцептивное обучение», «Родительский клуб», «Школа активного творческого поиска», работа методических объединений специалистов (учителей-логопедов, учителей-дефектологов, тифлопедагогов), музыкальных руководителей, педагогов-психологов.</w:t>
            </w:r>
            <w:proofErr w:type="gramEnd"/>
          </w:p>
        </w:tc>
        <w:tc>
          <w:tcPr>
            <w:tcW w:w="1707" w:type="dxa"/>
          </w:tcPr>
          <w:p w:rsidR="001066FE" w:rsidRDefault="008E1620" w:rsidP="008E16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  <w:p w:rsidR="008E1620" w:rsidRDefault="008E1620" w:rsidP="008E1620">
            <w:pPr>
              <w:pStyle w:val="a5"/>
              <w:rPr>
                <w:rFonts w:ascii="Times New Roman" w:hAnsi="Times New Roman" w:cs="Times New Roman"/>
              </w:rPr>
            </w:pPr>
          </w:p>
          <w:p w:rsidR="008E1620" w:rsidRDefault="008E1620" w:rsidP="008E16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</w:t>
            </w:r>
          </w:p>
          <w:p w:rsidR="008E1620" w:rsidRDefault="008E1620" w:rsidP="008E1620">
            <w:pPr>
              <w:pStyle w:val="a5"/>
              <w:rPr>
                <w:rFonts w:ascii="Times New Roman" w:hAnsi="Times New Roman" w:cs="Times New Roman"/>
              </w:rPr>
            </w:pPr>
          </w:p>
          <w:p w:rsidR="008E1620" w:rsidRDefault="008E1620" w:rsidP="008E1620">
            <w:pPr>
              <w:pStyle w:val="a5"/>
              <w:rPr>
                <w:rFonts w:ascii="Times New Roman" w:hAnsi="Times New Roman" w:cs="Times New Roman"/>
              </w:rPr>
            </w:pPr>
          </w:p>
          <w:p w:rsidR="008E1620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58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11" w:type="dxa"/>
          </w:tcPr>
          <w:p w:rsidR="001066FE" w:rsidRPr="007E23F7" w:rsidRDefault="001066FE" w:rsidP="001066F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медико-</w:t>
            </w:r>
          </w:p>
          <w:p w:rsidR="001066FE" w:rsidRPr="007E23F7" w:rsidRDefault="001066FE" w:rsidP="001066F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</w:p>
          <w:p w:rsidR="001066FE" w:rsidRPr="007E23F7" w:rsidRDefault="001066FE" w:rsidP="001066FE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консилиума ДОУ </w:t>
            </w:r>
          </w:p>
        </w:tc>
        <w:tc>
          <w:tcPr>
            <w:tcW w:w="1707" w:type="dxa"/>
          </w:tcPr>
          <w:p w:rsidR="001066FE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специалисты</w:t>
            </w:r>
          </w:p>
        </w:tc>
        <w:tc>
          <w:tcPr>
            <w:tcW w:w="2258" w:type="dxa"/>
          </w:tcPr>
          <w:p w:rsidR="00110338" w:rsidRPr="00110338" w:rsidRDefault="00110338" w:rsidP="00110338">
            <w:pPr>
              <w:pStyle w:val="Default"/>
            </w:pPr>
            <w:r w:rsidRPr="00110338">
              <w:t xml:space="preserve">Создание условий в ДОУ для обучающихся с ограниченными возможностями здоровья и инвалидов. </w:t>
            </w:r>
          </w:p>
          <w:p w:rsidR="00110338" w:rsidRPr="007E23F7" w:rsidRDefault="00110338" w:rsidP="00110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8"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с ОВЗ к условиям детского сада</w:t>
            </w:r>
            <w:r>
              <w:rPr>
                <w:sz w:val="23"/>
                <w:szCs w:val="23"/>
              </w:rPr>
              <w:t xml:space="preserve"> </w:t>
            </w:r>
          </w:p>
          <w:p w:rsidR="001066FE" w:rsidRPr="007E23F7" w:rsidRDefault="00110338" w:rsidP="00110338">
            <w:pPr>
              <w:pStyle w:val="Default"/>
            </w:pPr>
            <w:r>
              <w:rPr>
                <w:sz w:val="23"/>
                <w:szCs w:val="23"/>
              </w:rPr>
              <w:t>Наличие условий получения психолого-педагогической, медицинской и социальной помощи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11" w:type="dxa"/>
          </w:tcPr>
          <w:p w:rsidR="001066FE" w:rsidRPr="007E23F7" w:rsidRDefault="001066FE" w:rsidP="001066F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</w:t>
            </w: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проводимых мероприятиях и конкурсах для детей, привлечение семьи </w:t>
            </w:r>
            <w:proofErr w:type="gramStart"/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1066FE" w:rsidRPr="007E23F7" w:rsidRDefault="001066FE" w:rsidP="001066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взаимодействию с ДОУ, через сайт МБДОУ «ЦРР-Д/С № 2» и информационные стенды.</w:t>
            </w:r>
          </w:p>
        </w:tc>
        <w:tc>
          <w:tcPr>
            <w:tcW w:w="1707" w:type="dxa"/>
          </w:tcPr>
          <w:p w:rsidR="001066FE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2018-2019 учебного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61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2258" w:type="dxa"/>
          </w:tcPr>
          <w:p w:rsidR="00110338" w:rsidRDefault="00110338" w:rsidP="001103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победителей, </w:t>
            </w:r>
            <w:r>
              <w:rPr>
                <w:sz w:val="23"/>
                <w:szCs w:val="23"/>
              </w:rPr>
              <w:lastRenderedPageBreak/>
              <w:t xml:space="preserve">призеров, участников конкурсов, проводимых на разных уровнях </w:t>
            </w:r>
          </w:p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A2" w:rsidTr="00BE69EE">
        <w:tc>
          <w:tcPr>
            <w:tcW w:w="677" w:type="dxa"/>
          </w:tcPr>
          <w:p w:rsidR="00AC5EA2" w:rsidRPr="007E23F7" w:rsidRDefault="00AC5EA2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7" w:type="dxa"/>
            <w:gridSpan w:val="4"/>
          </w:tcPr>
          <w:p w:rsidR="00AC5EA2" w:rsidRPr="007E23F7" w:rsidRDefault="00AC5EA2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Вежливость, доброжелательность и компетенция работников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D05754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1" w:type="dxa"/>
          </w:tcPr>
          <w:p w:rsidR="001066FE" w:rsidRPr="007E23F7" w:rsidRDefault="00AC5EA2" w:rsidP="00B458F2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 (курсы повышения квалификации, аттестация, самообразование, в соответствии с годовым планом МБДОУ «ЦРР-Д/С № 2»).</w:t>
            </w:r>
          </w:p>
        </w:tc>
        <w:tc>
          <w:tcPr>
            <w:tcW w:w="1707" w:type="dxa"/>
          </w:tcPr>
          <w:p w:rsidR="001066FE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110338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58" w:type="dxa"/>
          </w:tcPr>
          <w:p w:rsidR="00490145" w:rsidRDefault="00490145" w:rsidP="004901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Процентное увеличение доли педагогов, соответствующих профессиональным компетенциям </w:t>
            </w:r>
          </w:p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FE" w:rsidTr="001066FE">
        <w:tc>
          <w:tcPr>
            <w:tcW w:w="677" w:type="dxa"/>
          </w:tcPr>
          <w:p w:rsidR="001066FE" w:rsidRPr="007E23F7" w:rsidRDefault="00D05754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1" w:type="dxa"/>
          </w:tcPr>
          <w:p w:rsidR="00B458F2" w:rsidRPr="007E23F7" w:rsidRDefault="00B458F2" w:rsidP="00B458F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педагогов и</w:t>
            </w:r>
          </w:p>
          <w:p w:rsidR="00B458F2" w:rsidRPr="007E23F7" w:rsidRDefault="00B458F2" w:rsidP="00B458F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по вопросам воспитания</w:t>
            </w:r>
          </w:p>
          <w:p w:rsidR="001066FE" w:rsidRPr="007E23F7" w:rsidRDefault="00B458F2" w:rsidP="00B458F2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обучения воспитанников МБДОУ «ЦРР-Д/С №2» (родительские собрания, консультации, пополнение информации на персональных страницах педагогов на официальном сайте МБДОУ «ЦРР-Д/С № 2») </w:t>
            </w: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1066FE" w:rsidRPr="007E23F7" w:rsidRDefault="008E1620" w:rsidP="008E1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F6549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258" w:type="dxa"/>
          </w:tcPr>
          <w:p w:rsidR="00490145" w:rsidRDefault="00490145" w:rsidP="004901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 усиление мотивации родителей к участию в образовательном процессе </w:t>
            </w:r>
          </w:p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FE" w:rsidTr="001066FE">
        <w:tc>
          <w:tcPr>
            <w:tcW w:w="677" w:type="dxa"/>
          </w:tcPr>
          <w:p w:rsidR="001066FE" w:rsidRPr="007E23F7" w:rsidRDefault="00D05754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1" w:type="dxa"/>
          </w:tcPr>
          <w:p w:rsidR="001066FE" w:rsidRPr="007E23F7" w:rsidRDefault="00B458F2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 ДОУ (тренинги для педагогов,  консультации по теме:</w:t>
            </w:r>
            <w:proofErr w:type="gramEnd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этикета и психология общения», Соблюдение «Кодекса этики и служебного поведения работников» и </w:t>
            </w:r>
            <w:proofErr w:type="spellStart"/>
            <w:proofErr w:type="gramStart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7" w:type="dxa"/>
          </w:tcPr>
          <w:p w:rsidR="001066FE" w:rsidRPr="007E23F7" w:rsidRDefault="008E1620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F6549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58" w:type="dxa"/>
          </w:tcPr>
          <w:p w:rsidR="001066FE" w:rsidRPr="00F6549E" w:rsidRDefault="00F6549E" w:rsidP="00F654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49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49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опрошенных получателей образовательных услуг – 100%</w:t>
            </w:r>
          </w:p>
        </w:tc>
      </w:tr>
      <w:tr w:rsidR="007E23F7" w:rsidTr="000D4757">
        <w:tc>
          <w:tcPr>
            <w:tcW w:w="677" w:type="dxa"/>
          </w:tcPr>
          <w:p w:rsidR="007E23F7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7" w:type="dxa"/>
            <w:gridSpan w:val="4"/>
          </w:tcPr>
          <w:p w:rsidR="007E23F7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образовательной организации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11" w:type="dxa"/>
          </w:tcPr>
          <w:p w:rsidR="001066FE" w:rsidRPr="007E23F7" w:rsidRDefault="007E23F7" w:rsidP="007E23F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информации на официальном сайте МБДОУ «ЦРР-Д/С №2 (информация о спектре предоставляемых образовательных услуг, о пополнении материально-технической базы)</w:t>
            </w:r>
          </w:p>
        </w:tc>
        <w:tc>
          <w:tcPr>
            <w:tcW w:w="1707" w:type="dxa"/>
          </w:tcPr>
          <w:p w:rsidR="001066FE" w:rsidRPr="007E23F7" w:rsidRDefault="007E23F7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FC2885" w:rsidP="00FC2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сайте</w:t>
            </w:r>
          </w:p>
        </w:tc>
        <w:tc>
          <w:tcPr>
            <w:tcW w:w="2258" w:type="dxa"/>
          </w:tcPr>
          <w:p w:rsidR="00F6549E" w:rsidRDefault="00F6549E" w:rsidP="00F654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рейтингового уровня. </w:t>
            </w:r>
          </w:p>
          <w:p w:rsidR="001066FE" w:rsidRPr="007E23F7" w:rsidRDefault="001066FE" w:rsidP="00F65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FE" w:rsidTr="001066FE">
        <w:tc>
          <w:tcPr>
            <w:tcW w:w="677" w:type="dxa"/>
          </w:tcPr>
          <w:p w:rsidR="001066FE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11" w:type="dxa"/>
          </w:tcPr>
          <w:p w:rsidR="007E23F7" w:rsidRPr="007E23F7" w:rsidRDefault="007E23F7" w:rsidP="007E23F7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7E23F7" w:rsidRPr="007E23F7" w:rsidRDefault="007E23F7" w:rsidP="007E23F7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  <w:proofErr w:type="gramStart"/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1066FE" w:rsidRPr="007E23F7" w:rsidRDefault="007E23F7" w:rsidP="007E23F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процесса о мероприятиях, проводимых с детьми на официальном сайте МБДОУ «ЦРР-Д/С №2» и </w:t>
            </w:r>
            <w:proofErr w:type="spellStart"/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Твиттере</w:t>
            </w:r>
            <w:proofErr w:type="spellEnd"/>
            <w:r w:rsidRPr="007E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dxa"/>
          </w:tcPr>
          <w:p w:rsidR="001066FE" w:rsidRPr="007E23F7" w:rsidRDefault="007E23F7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2018-2019 учебного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61" w:type="dxa"/>
          </w:tcPr>
          <w:p w:rsidR="001066FE" w:rsidRPr="007E23F7" w:rsidRDefault="00FC2885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258" w:type="dxa"/>
          </w:tcPr>
          <w:p w:rsidR="00F6549E" w:rsidRDefault="00F6549E" w:rsidP="00F654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рейтингового </w:t>
            </w:r>
            <w:r>
              <w:rPr>
                <w:sz w:val="23"/>
                <w:szCs w:val="23"/>
              </w:rPr>
              <w:lastRenderedPageBreak/>
              <w:t xml:space="preserve">уровня. </w:t>
            </w:r>
          </w:p>
          <w:p w:rsidR="001066FE" w:rsidRPr="007E23F7" w:rsidRDefault="001066FE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FE" w:rsidTr="001066FE">
        <w:tc>
          <w:tcPr>
            <w:tcW w:w="677" w:type="dxa"/>
          </w:tcPr>
          <w:p w:rsidR="001066FE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11" w:type="dxa"/>
          </w:tcPr>
          <w:p w:rsidR="001066FE" w:rsidRPr="007E23F7" w:rsidRDefault="007E23F7" w:rsidP="007E23F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мониторинга и анкетирования участников образовательного процесса</w:t>
            </w:r>
          </w:p>
        </w:tc>
        <w:tc>
          <w:tcPr>
            <w:tcW w:w="1707" w:type="dxa"/>
          </w:tcPr>
          <w:p w:rsidR="001066FE" w:rsidRPr="007E23F7" w:rsidRDefault="007E23F7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FC2885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методист</w:t>
            </w:r>
          </w:p>
        </w:tc>
        <w:tc>
          <w:tcPr>
            <w:tcW w:w="2258" w:type="dxa"/>
          </w:tcPr>
          <w:p w:rsidR="001066FE" w:rsidRDefault="00F6549E" w:rsidP="00F654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рейтингового уровня. </w:t>
            </w:r>
          </w:p>
          <w:p w:rsidR="00F6549E" w:rsidRPr="007E23F7" w:rsidRDefault="00F6549E" w:rsidP="00F6549E">
            <w:pPr>
              <w:pStyle w:val="Default"/>
              <w:jc w:val="both"/>
            </w:pPr>
            <w:r>
              <w:rPr>
                <w:sz w:val="23"/>
                <w:szCs w:val="23"/>
              </w:rPr>
              <w:t>Планирование дальнейшей работы</w:t>
            </w:r>
          </w:p>
        </w:tc>
      </w:tr>
      <w:tr w:rsidR="001066FE" w:rsidTr="001066FE">
        <w:tc>
          <w:tcPr>
            <w:tcW w:w="677" w:type="dxa"/>
          </w:tcPr>
          <w:p w:rsidR="001066FE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11" w:type="dxa"/>
          </w:tcPr>
          <w:p w:rsidR="001066FE" w:rsidRPr="007E23F7" w:rsidRDefault="007E23F7" w:rsidP="007E23F7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работы с родителями. </w:t>
            </w:r>
          </w:p>
        </w:tc>
        <w:tc>
          <w:tcPr>
            <w:tcW w:w="1707" w:type="dxa"/>
          </w:tcPr>
          <w:p w:rsidR="001066FE" w:rsidRPr="007E23F7" w:rsidRDefault="007E23F7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1066FE" w:rsidRPr="007E23F7" w:rsidRDefault="00060B7B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методист</w:t>
            </w:r>
          </w:p>
        </w:tc>
        <w:tc>
          <w:tcPr>
            <w:tcW w:w="2258" w:type="dxa"/>
          </w:tcPr>
          <w:p w:rsidR="001066FE" w:rsidRPr="007E23F7" w:rsidRDefault="00F6549E" w:rsidP="00F6549E">
            <w:pPr>
              <w:pStyle w:val="Default"/>
            </w:pPr>
            <w:r>
              <w:rPr>
                <w:sz w:val="23"/>
                <w:szCs w:val="23"/>
              </w:rPr>
              <w:t xml:space="preserve">Развитие и усиление мотивации родителей к участию в образовательном процессе </w:t>
            </w:r>
          </w:p>
        </w:tc>
      </w:tr>
      <w:tr w:rsidR="007E23F7" w:rsidTr="001066FE">
        <w:tc>
          <w:tcPr>
            <w:tcW w:w="677" w:type="dxa"/>
          </w:tcPr>
          <w:p w:rsidR="007E23F7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11" w:type="dxa"/>
          </w:tcPr>
          <w:p w:rsidR="007E23F7" w:rsidRPr="007E23F7" w:rsidRDefault="007E23F7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проекта «Открытые двери»</w:t>
            </w:r>
          </w:p>
        </w:tc>
        <w:tc>
          <w:tcPr>
            <w:tcW w:w="1707" w:type="dxa"/>
          </w:tcPr>
          <w:p w:rsidR="007E23F7" w:rsidRPr="007E23F7" w:rsidRDefault="007E23F7" w:rsidP="007E2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2061" w:type="dxa"/>
          </w:tcPr>
          <w:p w:rsidR="007E23F7" w:rsidRPr="007E23F7" w:rsidRDefault="00060B7B" w:rsidP="002F48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58" w:type="dxa"/>
          </w:tcPr>
          <w:p w:rsidR="007E23F7" w:rsidRPr="007E23F7" w:rsidRDefault="00F6549E" w:rsidP="00F6549E">
            <w:pPr>
              <w:pStyle w:val="Default"/>
            </w:pPr>
            <w:r>
              <w:rPr>
                <w:sz w:val="23"/>
                <w:szCs w:val="23"/>
              </w:rPr>
              <w:t xml:space="preserve">Развитие и усиление мотивации родителей к участию в образовательном процессе </w:t>
            </w:r>
          </w:p>
        </w:tc>
      </w:tr>
    </w:tbl>
    <w:p w:rsidR="002F480F" w:rsidRDefault="002F480F" w:rsidP="002F480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480F" w:rsidRPr="00AA08C0" w:rsidRDefault="002F480F" w:rsidP="002F480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20E3" w:rsidRDefault="006720E3" w:rsidP="006720E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720E3" w:rsidSect="00C211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A01D72"/>
    <w:multiLevelType w:val="multilevel"/>
    <w:tmpl w:val="526A2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0633EA"/>
    <w:multiLevelType w:val="hybridMultilevel"/>
    <w:tmpl w:val="7C8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F3"/>
    <w:rsid w:val="00060B7B"/>
    <w:rsid w:val="001066FE"/>
    <w:rsid w:val="00110338"/>
    <w:rsid w:val="00150E0A"/>
    <w:rsid w:val="00177316"/>
    <w:rsid w:val="001B0800"/>
    <w:rsid w:val="002F480F"/>
    <w:rsid w:val="00305A71"/>
    <w:rsid w:val="00434FF7"/>
    <w:rsid w:val="00490145"/>
    <w:rsid w:val="004F01B7"/>
    <w:rsid w:val="00527D4A"/>
    <w:rsid w:val="006720E3"/>
    <w:rsid w:val="0069691B"/>
    <w:rsid w:val="00700A9D"/>
    <w:rsid w:val="00745665"/>
    <w:rsid w:val="007E23F7"/>
    <w:rsid w:val="007E7227"/>
    <w:rsid w:val="00830DCB"/>
    <w:rsid w:val="008B6DF3"/>
    <w:rsid w:val="008E1620"/>
    <w:rsid w:val="00A7236C"/>
    <w:rsid w:val="00AA08C0"/>
    <w:rsid w:val="00AC5EA2"/>
    <w:rsid w:val="00B4326A"/>
    <w:rsid w:val="00B458F2"/>
    <w:rsid w:val="00B705E6"/>
    <w:rsid w:val="00D05754"/>
    <w:rsid w:val="00F2185B"/>
    <w:rsid w:val="00F6549E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0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20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20E3"/>
    <w:pPr>
      <w:spacing w:after="0" w:line="240" w:lineRule="auto"/>
    </w:pPr>
    <w:rPr>
      <w:rFonts w:eastAsiaTheme="minorEastAsia"/>
    </w:rPr>
  </w:style>
  <w:style w:type="paragraph" w:styleId="a6">
    <w:name w:val="Title"/>
    <w:basedOn w:val="a"/>
    <w:link w:val="a7"/>
    <w:uiPriority w:val="99"/>
    <w:qFormat/>
    <w:rsid w:val="0067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6720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6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F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066F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0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20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20E3"/>
    <w:pPr>
      <w:spacing w:after="0" w:line="240" w:lineRule="auto"/>
    </w:pPr>
    <w:rPr>
      <w:rFonts w:eastAsiaTheme="minorEastAsia"/>
    </w:rPr>
  </w:style>
  <w:style w:type="paragraph" w:styleId="a6">
    <w:name w:val="Title"/>
    <w:basedOn w:val="a"/>
    <w:link w:val="a7"/>
    <w:uiPriority w:val="99"/>
    <w:qFormat/>
    <w:rsid w:val="0067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6720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6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F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066F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2019-04-08T10:57:00Z</dcterms:created>
  <dcterms:modified xsi:type="dcterms:W3CDTF">2020-02-04T14:27:00Z</dcterms:modified>
</cp:coreProperties>
</file>